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CD6" w:rsidRDefault="00F66CD6" w:rsidP="00F66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6CD6" w:rsidRDefault="00F66CD6" w:rsidP="00F66CD6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F66CD6" w:rsidRDefault="00F66CD6" w:rsidP="00F66CD6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ТЕХНИЧЕСКОЕ ЗАДАНИЕ</w:t>
      </w:r>
    </w:p>
    <w:p w:rsidR="00F66CD6" w:rsidRDefault="00F66CD6" w:rsidP="00F66CD6">
      <w:pPr>
        <w:spacing w:after="0" w:line="240" w:lineRule="auto"/>
        <w:jc w:val="center"/>
        <w:rPr>
          <w:rFonts w:ascii="Tahoma" w:hAnsi="Tahoma" w:cs="Tahoma"/>
          <w:b/>
          <w:i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на оказание услуг по покраске автомобильных прицепов</w:t>
      </w:r>
    </w:p>
    <w:p w:rsidR="00F66CD6" w:rsidRDefault="00F66CD6" w:rsidP="00F66CD6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F66CD6" w:rsidRDefault="00F66CD6" w:rsidP="00F66CD6">
      <w:pPr>
        <w:spacing w:after="0" w:line="240" w:lineRule="auto"/>
        <w:ind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1.</w:t>
      </w:r>
      <w:r>
        <w:rPr>
          <w:rFonts w:ascii="Tahoma" w:hAnsi="Tahoma" w:cs="Tahoma"/>
          <w:b/>
          <w:sz w:val="24"/>
          <w:szCs w:val="24"/>
        </w:rPr>
        <w:t xml:space="preserve"> Основание:</w:t>
      </w:r>
      <w:r w:rsidR="00C72796">
        <w:rPr>
          <w:rFonts w:ascii="Tahoma" w:hAnsi="Tahoma" w:cs="Tahoma"/>
          <w:sz w:val="24"/>
          <w:szCs w:val="24"/>
        </w:rPr>
        <w:t xml:space="preserve"> Основные положения по допуску транспортных средств к эксплуатации (приложение №1 ПДД РФ).</w:t>
      </w:r>
    </w:p>
    <w:p w:rsidR="00F66CD6" w:rsidRDefault="00F66CD6" w:rsidP="00F66CD6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2. </w:t>
      </w:r>
      <w:r>
        <w:rPr>
          <w:rFonts w:ascii="Tahoma" w:hAnsi="Tahoma" w:cs="Tahoma"/>
          <w:b/>
          <w:sz w:val="24"/>
          <w:szCs w:val="24"/>
        </w:rPr>
        <w:t>Место выполнения работ:</w:t>
      </w:r>
      <w:r>
        <w:rPr>
          <w:rFonts w:ascii="Tahoma" w:hAnsi="Tahoma" w:cs="Tahoma"/>
          <w:sz w:val="24"/>
          <w:szCs w:val="24"/>
        </w:rPr>
        <w:t xml:space="preserve"> </w:t>
      </w:r>
      <w:r w:rsidR="0069695C">
        <w:rPr>
          <w:rFonts w:ascii="Tahoma" w:hAnsi="Tahoma" w:cs="Tahoma"/>
          <w:sz w:val="24"/>
          <w:szCs w:val="24"/>
        </w:rPr>
        <w:t>определяется Исполнителем</w:t>
      </w:r>
    </w:p>
    <w:p w:rsidR="00F66CD6" w:rsidRDefault="00F66CD6" w:rsidP="00F66CD6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3. </w:t>
      </w:r>
      <w:r>
        <w:rPr>
          <w:rFonts w:ascii="Tahoma" w:hAnsi="Tahoma" w:cs="Tahoma"/>
          <w:b/>
          <w:sz w:val="24"/>
          <w:szCs w:val="24"/>
        </w:rPr>
        <w:t>Срок и время оказания услуг: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F66CD6" w:rsidRDefault="00F66CD6" w:rsidP="00F66CD6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Начало: с момента подписания договора.</w:t>
      </w:r>
    </w:p>
    <w:p w:rsidR="00F66CD6" w:rsidRDefault="00F66CD6" w:rsidP="00F66CD6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Окончание: </w:t>
      </w:r>
      <w:r w:rsidR="0069695C">
        <w:rPr>
          <w:rFonts w:ascii="Tahoma" w:hAnsi="Tahoma" w:cs="Tahoma"/>
          <w:sz w:val="24"/>
          <w:szCs w:val="24"/>
        </w:rPr>
        <w:t>2</w:t>
      </w:r>
      <w:r w:rsidR="00C72796">
        <w:rPr>
          <w:rFonts w:ascii="Tahoma" w:hAnsi="Tahoma" w:cs="Tahoma"/>
          <w:sz w:val="24"/>
          <w:szCs w:val="24"/>
        </w:rPr>
        <w:t>0</w:t>
      </w:r>
      <w:r>
        <w:rPr>
          <w:rFonts w:ascii="Tahoma" w:hAnsi="Tahoma" w:cs="Tahoma"/>
          <w:sz w:val="24"/>
          <w:szCs w:val="24"/>
        </w:rPr>
        <w:t xml:space="preserve"> </w:t>
      </w:r>
      <w:r w:rsidR="0069695C">
        <w:rPr>
          <w:rFonts w:ascii="Tahoma" w:hAnsi="Tahoma" w:cs="Tahoma"/>
          <w:sz w:val="24"/>
          <w:szCs w:val="24"/>
        </w:rPr>
        <w:t>декабря</w:t>
      </w:r>
      <w:r>
        <w:rPr>
          <w:rFonts w:ascii="Tahoma" w:hAnsi="Tahoma" w:cs="Tahoma"/>
          <w:sz w:val="24"/>
          <w:szCs w:val="24"/>
        </w:rPr>
        <w:t xml:space="preserve"> 2018г.</w:t>
      </w:r>
    </w:p>
    <w:p w:rsidR="00F66CD6" w:rsidRDefault="00F66CD6" w:rsidP="00F66CD6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Рабочее время: </w:t>
      </w:r>
      <w:r w:rsidR="0069695C">
        <w:rPr>
          <w:rFonts w:ascii="Tahoma" w:hAnsi="Tahoma" w:cs="Tahoma"/>
          <w:sz w:val="24"/>
          <w:szCs w:val="24"/>
        </w:rPr>
        <w:t>определяется исполнителем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F66CD6" w:rsidRDefault="00F66CD6" w:rsidP="00F66CD6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4. </w:t>
      </w:r>
      <w:r>
        <w:rPr>
          <w:rFonts w:ascii="Tahoma" w:hAnsi="Tahoma" w:cs="Tahoma"/>
          <w:b/>
          <w:sz w:val="24"/>
          <w:szCs w:val="24"/>
        </w:rPr>
        <w:t>Требования к услугам: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F66CD6" w:rsidRDefault="00F66CD6" w:rsidP="00F66CD6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4.1. С применением принадлежащих ему инструментов</w:t>
      </w:r>
      <w:r w:rsidR="0069695C">
        <w:rPr>
          <w:rFonts w:ascii="Tahoma" w:hAnsi="Tahoma" w:cs="Tahoma"/>
          <w:sz w:val="24"/>
          <w:szCs w:val="24"/>
        </w:rPr>
        <w:t>, расходных материалов</w:t>
      </w:r>
      <w:r>
        <w:rPr>
          <w:rFonts w:ascii="Tahoma" w:hAnsi="Tahoma" w:cs="Tahoma"/>
          <w:sz w:val="24"/>
          <w:szCs w:val="24"/>
        </w:rPr>
        <w:t xml:space="preserve"> и оборудования,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силами своих работников Исполнитель обязуется осуществить </w:t>
      </w:r>
      <w:r w:rsidR="0069695C">
        <w:rPr>
          <w:rFonts w:ascii="Tahoma" w:hAnsi="Tahoma" w:cs="Tahoma"/>
          <w:sz w:val="24"/>
          <w:szCs w:val="24"/>
        </w:rPr>
        <w:t>покраску автомобильных прицепов Заказчика</w:t>
      </w:r>
      <w:r w:rsidR="00C72796">
        <w:rPr>
          <w:rFonts w:ascii="Tahoma" w:hAnsi="Tahoma" w:cs="Tahoma"/>
          <w:sz w:val="24"/>
          <w:szCs w:val="24"/>
        </w:rPr>
        <w:t xml:space="preserve"> в соответствии с требованиями ГОСТ 7593-80</w:t>
      </w:r>
      <w:r>
        <w:rPr>
          <w:rFonts w:ascii="Tahoma" w:hAnsi="Tahoma" w:cs="Tahoma"/>
          <w:sz w:val="24"/>
          <w:szCs w:val="24"/>
        </w:rPr>
        <w:t>:</w:t>
      </w:r>
    </w:p>
    <w:p w:rsidR="00F66CD6" w:rsidRPr="00CD3FD7" w:rsidRDefault="0069695C" w:rsidP="00F66CD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CD3FD7">
        <w:rPr>
          <w:rFonts w:ascii="Tahoma" w:hAnsi="Tahoma" w:cs="Tahoma"/>
          <w:sz w:val="24"/>
          <w:szCs w:val="24"/>
        </w:rPr>
        <w:t xml:space="preserve">СЗАП 8357 гос. № МА 1639 24 </w:t>
      </w:r>
      <w:r w:rsidR="00C72796">
        <w:rPr>
          <w:rFonts w:ascii="Tahoma" w:hAnsi="Tahoma" w:cs="Tahoma"/>
          <w:sz w:val="24"/>
          <w:szCs w:val="24"/>
        </w:rPr>
        <w:t>(</w:t>
      </w:r>
      <w:r w:rsidRPr="00CD3FD7">
        <w:rPr>
          <w:rFonts w:ascii="Tahoma" w:hAnsi="Tahoma" w:cs="Tahoma"/>
          <w:sz w:val="24"/>
          <w:szCs w:val="24"/>
        </w:rPr>
        <w:t>объект №1</w:t>
      </w:r>
      <w:r w:rsidR="00C72796">
        <w:rPr>
          <w:rFonts w:ascii="Tahoma" w:hAnsi="Tahoma" w:cs="Tahoma"/>
          <w:sz w:val="24"/>
          <w:szCs w:val="24"/>
        </w:rPr>
        <w:t>)</w:t>
      </w:r>
      <w:r w:rsidR="00CD3FD7" w:rsidRPr="00CD3FD7">
        <w:rPr>
          <w:rFonts w:ascii="Tahoma" w:hAnsi="Tahoma" w:cs="Tahoma"/>
          <w:sz w:val="24"/>
          <w:szCs w:val="24"/>
        </w:rPr>
        <w:t xml:space="preserve"> цвет серый</w:t>
      </w:r>
    </w:p>
    <w:p w:rsidR="0069695C" w:rsidRDefault="0069695C" w:rsidP="00F66CD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CD3FD7">
        <w:rPr>
          <w:rFonts w:ascii="Tahoma" w:hAnsi="Tahoma" w:cs="Tahoma"/>
          <w:sz w:val="24"/>
          <w:szCs w:val="24"/>
        </w:rPr>
        <w:t xml:space="preserve">СЗАП 93282 гос. № МВ 3266 24 </w:t>
      </w:r>
      <w:r w:rsidR="00C72796">
        <w:rPr>
          <w:rFonts w:ascii="Tahoma" w:hAnsi="Tahoma" w:cs="Tahoma"/>
          <w:sz w:val="24"/>
          <w:szCs w:val="24"/>
        </w:rPr>
        <w:t>(</w:t>
      </w:r>
      <w:r w:rsidRPr="00CD3FD7">
        <w:rPr>
          <w:rFonts w:ascii="Tahoma" w:hAnsi="Tahoma" w:cs="Tahoma"/>
          <w:sz w:val="24"/>
          <w:szCs w:val="24"/>
        </w:rPr>
        <w:t>объект №2</w:t>
      </w:r>
      <w:r w:rsidR="00C72796">
        <w:rPr>
          <w:rFonts w:ascii="Tahoma" w:hAnsi="Tahoma" w:cs="Tahoma"/>
          <w:sz w:val="24"/>
          <w:szCs w:val="24"/>
        </w:rPr>
        <w:t>)</w:t>
      </w:r>
      <w:r w:rsidR="00CD3FD7" w:rsidRPr="00CD3FD7">
        <w:rPr>
          <w:rFonts w:ascii="Tahoma" w:hAnsi="Tahoma" w:cs="Tahoma"/>
          <w:sz w:val="24"/>
          <w:szCs w:val="24"/>
        </w:rPr>
        <w:t xml:space="preserve"> цвет синий</w:t>
      </w:r>
    </w:p>
    <w:p w:rsidR="00CD3FD7" w:rsidRPr="00CD3FD7" w:rsidRDefault="00CD3FD7" w:rsidP="00F66CD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4.2. Перед покраской провести комплекс работ по подготовке поверхностей к покраске в соответствии с требованиями по покраске АТС.</w:t>
      </w:r>
      <w:r w:rsidR="00C72796">
        <w:rPr>
          <w:rFonts w:ascii="Tahoma" w:hAnsi="Tahoma" w:cs="Tahoma"/>
          <w:sz w:val="24"/>
          <w:szCs w:val="24"/>
        </w:rPr>
        <w:t xml:space="preserve"> Способ подготовки определяет Исполнитель.</w:t>
      </w:r>
    </w:p>
    <w:p w:rsidR="00F66CD6" w:rsidRDefault="00CD3FD7" w:rsidP="00CD3FD7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</w:t>
      </w:r>
      <w:r w:rsidR="00F66CD6">
        <w:rPr>
          <w:rFonts w:ascii="Tahoma" w:hAnsi="Tahoma" w:cs="Tahoma"/>
          <w:sz w:val="24"/>
          <w:szCs w:val="24"/>
        </w:rPr>
        <w:t>4.</w:t>
      </w:r>
      <w:r>
        <w:rPr>
          <w:rFonts w:ascii="Tahoma" w:hAnsi="Tahoma" w:cs="Tahoma"/>
          <w:sz w:val="24"/>
          <w:szCs w:val="24"/>
        </w:rPr>
        <w:t>3</w:t>
      </w:r>
      <w:r w:rsidR="00F66CD6">
        <w:rPr>
          <w:rFonts w:ascii="Tahoma" w:hAnsi="Tahoma" w:cs="Tahoma"/>
          <w:sz w:val="24"/>
          <w:szCs w:val="24"/>
        </w:rPr>
        <w:t>. Исполнитель предоставляет гарантию на выполненные услуги в течении 1</w:t>
      </w:r>
      <w:r>
        <w:rPr>
          <w:rFonts w:ascii="Tahoma" w:hAnsi="Tahoma" w:cs="Tahoma"/>
          <w:sz w:val="24"/>
          <w:szCs w:val="24"/>
        </w:rPr>
        <w:t>8</w:t>
      </w:r>
      <w:r w:rsidR="00F66CD6">
        <w:rPr>
          <w:rFonts w:ascii="Tahoma" w:hAnsi="Tahoma" w:cs="Tahoma"/>
          <w:sz w:val="24"/>
          <w:szCs w:val="24"/>
        </w:rPr>
        <w:t xml:space="preserve"> месяцев. </w:t>
      </w:r>
    </w:p>
    <w:p w:rsidR="00F66CD6" w:rsidRDefault="00F66CD6" w:rsidP="00F66CD6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5. </w:t>
      </w:r>
      <w:r>
        <w:rPr>
          <w:rFonts w:ascii="Tahoma" w:hAnsi="Tahoma" w:cs="Tahoma"/>
          <w:b/>
          <w:sz w:val="24"/>
          <w:szCs w:val="24"/>
        </w:rPr>
        <w:t>Требования к Исполнителю:</w:t>
      </w:r>
    </w:p>
    <w:p w:rsidR="00F66CD6" w:rsidRDefault="00F66CD6" w:rsidP="00F66CD6">
      <w:pPr>
        <w:spacing w:after="0" w:line="24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5.1. Работники Исполнителя должны обладать соответствующей квалификацией и опытом оказания аналогичных услуг.</w:t>
      </w:r>
    </w:p>
    <w:p w:rsidR="00F66CD6" w:rsidRDefault="00F66CD6" w:rsidP="00F66CD6">
      <w:pPr>
        <w:spacing w:after="0" w:line="24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</w:t>
      </w:r>
      <w:r w:rsidR="00CD3FD7">
        <w:rPr>
          <w:rFonts w:ascii="Tahoma" w:hAnsi="Tahoma" w:cs="Tahoma"/>
          <w:sz w:val="24"/>
          <w:szCs w:val="24"/>
        </w:rPr>
        <w:t>2</w:t>
      </w:r>
      <w:r>
        <w:rPr>
          <w:rFonts w:ascii="Tahoma" w:hAnsi="Tahoma" w:cs="Tahoma"/>
          <w:sz w:val="24"/>
          <w:szCs w:val="24"/>
        </w:rPr>
        <w:t>. Исполнитель должен обеспечить свой персонал необходимыми средствами индивидуальной защиты, спецодеждой и спец. обувью, а также всеми необходимыми инструментами и приспособлениями.</w:t>
      </w:r>
    </w:p>
    <w:p w:rsidR="00F66CD6" w:rsidRDefault="00F66CD6" w:rsidP="00F66CD6">
      <w:pPr>
        <w:spacing w:after="0" w:line="24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6. </w:t>
      </w:r>
      <w:r>
        <w:rPr>
          <w:rFonts w:ascii="Tahoma" w:hAnsi="Tahoma" w:cs="Tahoma"/>
          <w:b/>
          <w:sz w:val="24"/>
          <w:szCs w:val="24"/>
        </w:rPr>
        <w:t>Дополнительные требования:</w:t>
      </w:r>
      <w:r>
        <w:rPr>
          <w:rFonts w:ascii="Tahoma" w:hAnsi="Tahoma" w:cs="Tahoma"/>
          <w:sz w:val="24"/>
          <w:szCs w:val="24"/>
        </w:rPr>
        <w:t xml:space="preserve"> услуги должны быть выполнены в соответствии с действующими правилами безопасности (ПБ), руководящими документами (РД) и другими действующими нормативными актами и нормативно-техническими документами Российской Федерации в рамках настоящего Задания.</w:t>
      </w:r>
    </w:p>
    <w:p w:rsidR="00F66CD6" w:rsidRDefault="00F66CD6" w:rsidP="00F66CD6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F66CD6" w:rsidRDefault="00F66CD6" w:rsidP="00F66CD6">
      <w:pPr>
        <w:rPr>
          <w:rFonts w:ascii="Tahoma" w:hAnsi="Tahoma" w:cs="Tahoma"/>
        </w:rPr>
      </w:pPr>
    </w:p>
    <w:p w:rsidR="00851EE8" w:rsidRDefault="00851EE8"/>
    <w:sectPr w:rsidR="00851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B48"/>
    <w:rsid w:val="00322536"/>
    <w:rsid w:val="0069695C"/>
    <w:rsid w:val="00851EE8"/>
    <w:rsid w:val="00BF5B48"/>
    <w:rsid w:val="00C72796"/>
    <w:rsid w:val="00CD3FD7"/>
    <w:rsid w:val="00D90DB5"/>
    <w:rsid w:val="00F317FE"/>
    <w:rsid w:val="00F6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C3009D-DBC0-44DE-B929-5218CE925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CD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9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Механик</dc:creator>
  <cp:keywords/>
  <dc:description/>
  <cp:lastModifiedBy>Каримова К.В.</cp:lastModifiedBy>
  <cp:revision>6</cp:revision>
  <dcterms:created xsi:type="dcterms:W3CDTF">2018-10-12T08:00:00Z</dcterms:created>
  <dcterms:modified xsi:type="dcterms:W3CDTF">2018-10-24T07:15:00Z</dcterms:modified>
</cp:coreProperties>
</file>